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3" w:type="dxa"/>
        <w:tblInd w:w="-106" w:type="dxa"/>
        <w:tblLook w:val="00A0"/>
      </w:tblPr>
      <w:tblGrid>
        <w:gridCol w:w="9455"/>
        <w:gridCol w:w="222"/>
      </w:tblGrid>
      <w:tr w:rsidR="00AC6857" w:rsidRPr="00165A8C">
        <w:trPr>
          <w:trHeight w:val="590"/>
        </w:trPr>
        <w:tc>
          <w:tcPr>
            <w:tcW w:w="4587" w:type="dxa"/>
          </w:tcPr>
          <w:p w:rsidR="00AC6857" w:rsidRPr="00165A8C" w:rsidRDefault="00BB3CDC" w:rsidP="0057577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174pt">
                  <v:imagedata r:id="rId5" o:title="ПС ПР-з"/>
                </v:shape>
              </w:pict>
            </w:r>
          </w:p>
          <w:p w:rsidR="00AC6857" w:rsidRDefault="00AC6857" w:rsidP="004A2216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C7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C6857" w:rsidRPr="00165A8C" w:rsidRDefault="00AC6857" w:rsidP="00BB3CDC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C7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учебном кабинете</w:t>
            </w:r>
          </w:p>
        </w:tc>
        <w:tc>
          <w:tcPr>
            <w:tcW w:w="4076" w:type="dxa"/>
          </w:tcPr>
          <w:p w:rsidR="00AC6857" w:rsidRPr="00165A8C" w:rsidRDefault="00AC6857" w:rsidP="007478D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C6857" w:rsidRDefault="00AC6857" w:rsidP="00665EDC">
      <w:pPr>
        <w:tabs>
          <w:tab w:val="left" w:pos="3105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AC6857" w:rsidRPr="00EE7B8C" w:rsidRDefault="00AC6857" w:rsidP="00EE7B8C">
      <w:pPr>
        <w:shd w:val="clear" w:color="auto" w:fill="FFFFFF"/>
        <w:spacing w:line="23" w:lineRule="atLeast"/>
        <w:ind w:left="70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E7B8C">
        <w:rPr>
          <w:rFonts w:ascii="Times New Roman" w:hAnsi="Times New Roman" w:cs="Times New Roman"/>
          <w:b/>
          <w:bCs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ОБЩИЕ ПОЛОЖЕНИЯ</w:t>
      </w:r>
    </w:p>
    <w:p w:rsidR="00AC6857" w:rsidRPr="00913E45" w:rsidRDefault="00AC6857" w:rsidP="00913E45">
      <w:pPr>
        <w:pStyle w:val="1"/>
        <w:spacing w:before="0" w:after="150" w:line="288" w:lineRule="atLeast"/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  <w:lang w:eastAsia="ru-RU"/>
        </w:rPr>
      </w:pPr>
      <w:r w:rsidRPr="00913E45">
        <w:rPr>
          <w:rFonts w:ascii="Times New Roman" w:hAnsi="Times New Roman"/>
          <w:b w:val="0"/>
          <w:sz w:val="28"/>
          <w:szCs w:val="28"/>
        </w:rPr>
        <w:t xml:space="preserve">1.1. </w:t>
      </w:r>
      <w:proofErr w:type="gramStart"/>
      <w:r w:rsidRPr="00913E45">
        <w:rPr>
          <w:rFonts w:ascii="Times New Roman" w:hAnsi="Times New Roman"/>
          <w:b w:val="0"/>
          <w:sz w:val="28"/>
          <w:szCs w:val="28"/>
        </w:rPr>
        <w:t>Настоящее положение разработано в соответствии с гигиеническими требованиями к условиям обучения в ООУ (</w:t>
      </w:r>
      <w:r w:rsidR="00913E45" w:rsidRPr="00913E45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учреждениях"), н</w:t>
      </w:r>
      <w:r w:rsidRPr="00913E45">
        <w:rPr>
          <w:rFonts w:ascii="Times New Roman" w:hAnsi="Times New Roman"/>
          <w:b w:val="0"/>
          <w:sz w:val="28"/>
          <w:szCs w:val="28"/>
        </w:rPr>
        <w:t xml:space="preserve">а основании закона  РФ № 273 от 29.12.2012 г. «Об образовании в РФ» и Устава школы. </w:t>
      </w:r>
      <w:proofErr w:type="gramEnd"/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1.2. Учебный кабинет — это учебное помещение школы, оснащенное нагл</w:t>
      </w:r>
      <w:r>
        <w:rPr>
          <w:rFonts w:ascii="Times New Roman" w:hAnsi="Times New Roman" w:cs="Times New Roman"/>
          <w:color w:val="auto"/>
          <w:sz w:val="28"/>
          <w:szCs w:val="28"/>
        </w:rPr>
        <w:t>ядными пособиями, учебным обору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дованием, мебелью </w:t>
      </w:r>
      <w:r>
        <w:rPr>
          <w:rFonts w:ascii="Times New Roman" w:hAnsi="Times New Roman" w:cs="Times New Roman"/>
          <w:color w:val="auto"/>
          <w:sz w:val="28"/>
          <w:szCs w:val="28"/>
        </w:rPr>
        <w:t>и техническими средствами обуче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ния, в котором проводится учебная, факультативная и внеклассная работа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учащимися в полном соответст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вии с действующим</w:t>
      </w:r>
      <w:r>
        <w:rPr>
          <w:rFonts w:ascii="Times New Roman" w:hAnsi="Times New Roman" w:cs="Times New Roman"/>
          <w:color w:val="auto"/>
          <w:sz w:val="28"/>
          <w:szCs w:val="28"/>
        </w:rPr>
        <w:t>и государственными образователь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ными стандартам</w:t>
      </w:r>
      <w:r>
        <w:rPr>
          <w:rFonts w:ascii="Times New Roman" w:hAnsi="Times New Roman" w:cs="Times New Roman"/>
          <w:color w:val="auto"/>
          <w:sz w:val="28"/>
          <w:szCs w:val="28"/>
        </w:rPr>
        <w:t>и, учебными планами и программа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ми,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а также методическая работа по предмету с целью повышения эффект</w:t>
      </w:r>
      <w:r>
        <w:rPr>
          <w:rFonts w:ascii="Times New Roman" w:hAnsi="Times New Roman" w:cs="Times New Roman"/>
          <w:color w:val="auto"/>
          <w:sz w:val="28"/>
          <w:szCs w:val="28"/>
        </w:rPr>
        <w:t>ивности и результативности обра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зовательного процесса.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1.3. Оборудование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кабинета должно позво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лять вести эффективное преподавание предмета при всем разнообрази</w:t>
      </w:r>
      <w:r>
        <w:rPr>
          <w:rFonts w:ascii="Times New Roman" w:hAnsi="Times New Roman" w:cs="Times New Roman"/>
          <w:color w:val="auto"/>
          <w:sz w:val="28"/>
          <w:szCs w:val="28"/>
        </w:rPr>
        <w:t>и методических приемов и педаго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гических интересов учителей.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1.4.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Исполнение обязанностей заведующего учебным кабинетом осущест</w:t>
      </w:r>
      <w:r>
        <w:rPr>
          <w:rFonts w:ascii="Times New Roman" w:hAnsi="Times New Roman" w:cs="Times New Roman"/>
          <w:color w:val="auto"/>
          <w:sz w:val="28"/>
          <w:szCs w:val="28"/>
        </w:rPr>
        <w:t>вляется на основании приказа ди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ректора школы в соо</w:t>
      </w:r>
      <w:r>
        <w:rPr>
          <w:rFonts w:ascii="Times New Roman" w:hAnsi="Times New Roman" w:cs="Times New Roman"/>
          <w:color w:val="auto"/>
          <w:sz w:val="28"/>
          <w:szCs w:val="28"/>
        </w:rPr>
        <w:t>тветствии с должностной инструк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цией заведующего кабинетом. </w:t>
      </w:r>
    </w:p>
    <w:p w:rsidR="00AC6857" w:rsidRPr="00B34D43" w:rsidRDefault="00AC6857" w:rsidP="00E81465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22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ТРЕБОВАНИЯ К УЧЕБНОМУ КАБИНЕТУ</w:t>
      </w:r>
    </w:p>
    <w:p w:rsidR="00AC6857" w:rsidRPr="00B34D43" w:rsidRDefault="00AC6857" w:rsidP="002D66F2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2.1. В учебном кабинете должна находиться следующая законодательная и нормативная документация: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• Паспорт кабинета, содержащий: </w:t>
      </w:r>
    </w:p>
    <w:p w:rsidR="00AC6857" w:rsidRPr="00B34D43" w:rsidRDefault="00C37771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="00AC6857"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перечень мебели;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— перечень технических средств обучения;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— перечень обор</w:t>
      </w:r>
      <w:r>
        <w:rPr>
          <w:rFonts w:ascii="Times New Roman" w:hAnsi="Times New Roman" w:cs="Times New Roman"/>
          <w:color w:val="auto"/>
          <w:sz w:val="28"/>
          <w:szCs w:val="28"/>
        </w:rPr>
        <w:t>удования, приспособлений и инст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рументов;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— перечень дидактических материалов;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C377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перечень методической литературы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— инструкции по охране труда; </w:t>
      </w:r>
    </w:p>
    <w:p w:rsidR="00AC6857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— инст</w:t>
      </w:r>
      <w:r>
        <w:rPr>
          <w:rFonts w:ascii="Times New Roman" w:hAnsi="Times New Roman" w:cs="Times New Roman"/>
          <w:color w:val="auto"/>
          <w:sz w:val="28"/>
          <w:szCs w:val="28"/>
        </w:rPr>
        <w:t>рукции по технике безопасности;</w:t>
      </w:r>
    </w:p>
    <w:p w:rsidR="00AC6857" w:rsidRPr="00B34D43" w:rsidRDefault="00C37771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AC6857">
        <w:rPr>
          <w:rFonts w:ascii="Times New Roman" w:hAnsi="Times New Roman" w:cs="Times New Roman"/>
          <w:color w:val="auto"/>
          <w:sz w:val="28"/>
          <w:szCs w:val="28"/>
        </w:rPr>
        <w:t>перспективный план развития кабинета.</w:t>
      </w:r>
    </w:p>
    <w:p w:rsidR="00AC6857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2.2. Учебный кабинет должен соответствовать санитарно-гигиеническим требованиям (к отделочным материалам; с</w:t>
      </w:r>
      <w:r>
        <w:rPr>
          <w:rFonts w:ascii="Times New Roman" w:hAnsi="Times New Roman" w:cs="Times New Roman"/>
          <w:color w:val="auto"/>
          <w:sz w:val="28"/>
          <w:szCs w:val="28"/>
        </w:rPr>
        <w:t>оставу, размерам и раз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мещению мебели; </w:t>
      </w:r>
      <w:r>
        <w:rPr>
          <w:rFonts w:ascii="Times New Roman" w:hAnsi="Times New Roman" w:cs="Times New Roman"/>
          <w:color w:val="auto"/>
          <w:sz w:val="28"/>
          <w:szCs w:val="28"/>
        </w:rPr>
        <w:t>воздушно-тепловому режиму; режи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му естественного и </w:t>
      </w:r>
      <w:r>
        <w:rPr>
          <w:rFonts w:ascii="Times New Roman" w:hAnsi="Times New Roman" w:cs="Times New Roman"/>
          <w:color w:val="auto"/>
          <w:sz w:val="28"/>
          <w:szCs w:val="28"/>
        </w:rPr>
        <w:t>искусственного освещения) и тре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бованиям пожарной безопасности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2.3. Учебный кабин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ет должен быть обеспечен 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аптечкой </w:t>
      </w:r>
      <w:r>
        <w:rPr>
          <w:rFonts w:ascii="Times New Roman" w:hAnsi="Times New Roman" w:cs="Times New Roman"/>
          <w:color w:val="auto"/>
          <w:sz w:val="28"/>
          <w:szCs w:val="28"/>
        </w:rPr>
        <w:t>для ока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зания доврачебной помощи. </w:t>
      </w:r>
    </w:p>
    <w:p w:rsidR="00AC6857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2.4. Оформление уч</w:t>
      </w:r>
      <w:r>
        <w:rPr>
          <w:rFonts w:ascii="Times New Roman" w:hAnsi="Times New Roman" w:cs="Times New Roman"/>
          <w:color w:val="auto"/>
          <w:sz w:val="28"/>
          <w:szCs w:val="28"/>
        </w:rPr>
        <w:t>ебного кабинета должно быть осу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ществлено в едином ст</w:t>
      </w:r>
      <w:r>
        <w:rPr>
          <w:rFonts w:ascii="Times New Roman" w:hAnsi="Times New Roman" w:cs="Times New Roman"/>
          <w:color w:val="auto"/>
          <w:sz w:val="28"/>
          <w:szCs w:val="28"/>
        </w:rPr>
        <w:t>иле с учетом эстетических прин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ципов.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2.5. Занятия в учеб</w:t>
      </w:r>
      <w:r>
        <w:rPr>
          <w:rFonts w:ascii="Times New Roman" w:hAnsi="Times New Roman" w:cs="Times New Roman"/>
          <w:color w:val="auto"/>
          <w:sz w:val="28"/>
          <w:szCs w:val="28"/>
        </w:rPr>
        <w:t>ном кабинете должны служить фор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мированию у учащихся: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• современной картины мира;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proofErr w:type="spellStart"/>
      <w:r w:rsidRPr="00B34D43">
        <w:rPr>
          <w:rFonts w:ascii="Times New Roman" w:hAnsi="Times New Roman" w:cs="Times New Roman"/>
          <w:color w:val="auto"/>
          <w:sz w:val="28"/>
          <w:szCs w:val="28"/>
        </w:rPr>
        <w:t>общеучебных</w:t>
      </w:r>
      <w:proofErr w:type="spellEnd"/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 умений и навыков;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• обобщенного способа учебной, познавательной, коммуникативной и практической деятельности;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• потребности в непрерывном, самостоятельном и творческом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подходе к овладению новыми зна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ниями;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• ключевых компетенций — готовности учащихся использовать полученные общие знания, умения и способности в реальной жизни для решения прак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тических задач; </w:t>
      </w:r>
    </w:p>
    <w:p w:rsidR="00AC6857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• теоретического мышления, памяти, воображения; воспитанию учащихся, направленному на формирование у них комм</w:t>
      </w:r>
      <w:r>
        <w:rPr>
          <w:rFonts w:ascii="Times New Roman" w:hAnsi="Times New Roman" w:cs="Times New Roman"/>
          <w:color w:val="auto"/>
          <w:sz w:val="28"/>
          <w:szCs w:val="28"/>
        </w:rPr>
        <w:t>уникабельности и толерантности;</w:t>
      </w:r>
    </w:p>
    <w:p w:rsidR="00AC6857" w:rsidRDefault="00AC6857" w:rsidP="00792A65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культуры безопасности жизнедеятельности.</w:t>
      </w:r>
    </w:p>
    <w:p w:rsidR="00AC6857" w:rsidRPr="00792A65" w:rsidRDefault="00AC6857" w:rsidP="00792A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857" w:rsidRDefault="00AC6857" w:rsidP="00E8146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22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ТРЕБОВАНИЯ К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УЧЕБНО-МЕТОДИЧЕСКОМУ</w:t>
      </w:r>
      <w:proofErr w:type="gramEnd"/>
    </w:p>
    <w:p w:rsidR="00AC6857" w:rsidRPr="00B34D43" w:rsidRDefault="00AC6857" w:rsidP="00E81465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ОБЕСПЕЧЕНИЮ КАБИНЕТА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3.1. Учебный кабинет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должен быть укомплектован учеб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ным и компьютерным оборудованием, необходимым для выполнения уч</w:t>
      </w:r>
      <w:r>
        <w:rPr>
          <w:rFonts w:ascii="Times New Roman" w:hAnsi="Times New Roman" w:cs="Times New Roman"/>
          <w:color w:val="auto"/>
          <w:sz w:val="28"/>
          <w:szCs w:val="28"/>
        </w:rPr>
        <w:t>ебных программ, реализуемых шко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лой на основании «Перечня учебного и компьютерного оборудования для оснащения общеобразовательных учреждений» в соответствии с местными нормативами. </w:t>
      </w:r>
    </w:p>
    <w:p w:rsidR="00AC6857" w:rsidRPr="00B34D43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3.2. Учебный кабинет должен быть обеспечен учебниками, дидактическ</w:t>
      </w:r>
      <w:r>
        <w:rPr>
          <w:rFonts w:ascii="Times New Roman" w:hAnsi="Times New Roman" w:cs="Times New Roman"/>
          <w:color w:val="auto"/>
          <w:sz w:val="28"/>
          <w:szCs w:val="28"/>
        </w:rPr>
        <w:t>им и раздаточным материалом, не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обходимым для в</w:t>
      </w:r>
      <w:r>
        <w:rPr>
          <w:rFonts w:ascii="Times New Roman" w:hAnsi="Times New Roman" w:cs="Times New Roman"/>
          <w:color w:val="auto"/>
          <w:sz w:val="28"/>
          <w:szCs w:val="28"/>
        </w:rPr>
        <w:t>ыполнения учебных программ, реа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лизуемых школой. </w:t>
      </w:r>
    </w:p>
    <w:p w:rsidR="00AC6857" w:rsidRDefault="00AC6857" w:rsidP="004A2216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>3.3. В учебном кабинете в открытом доступе должны находиться мате</w:t>
      </w:r>
      <w:r>
        <w:rPr>
          <w:rFonts w:ascii="Times New Roman" w:hAnsi="Times New Roman" w:cs="Times New Roman"/>
          <w:color w:val="auto"/>
          <w:sz w:val="28"/>
          <w:szCs w:val="28"/>
        </w:rPr>
        <w:t>риалы, содержащие минимально не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обходимое содержание образования и требования к уровню обязательной подготовки (стандарта образования); образцы 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контрольно-измерительных матери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алов (КИМ) для определения усвоения требований образовательного стандарта. </w:t>
      </w:r>
    </w:p>
    <w:p w:rsidR="00AC6857" w:rsidRPr="00B34D43" w:rsidRDefault="00AC6857" w:rsidP="00EE3519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proofErr w:type="gramStart"/>
      <w:r w:rsidRPr="00B34D43">
        <w:rPr>
          <w:rFonts w:ascii="Times New Roman" w:hAnsi="Times New Roman" w:cs="Times New Roman"/>
          <w:color w:val="auto"/>
          <w:sz w:val="28"/>
          <w:szCs w:val="28"/>
        </w:rPr>
        <w:t>Учебный кабине</w:t>
      </w:r>
      <w:r>
        <w:rPr>
          <w:rFonts w:ascii="Times New Roman" w:hAnsi="Times New Roman" w:cs="Times New Roman"/>
          <w:color w:val="auto"/>
          <w:sz w:val="28"/>
          <w:szCs w:val="28"/>
        </w:rPr>
        <w:t>т должен быть обеспечен комплек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том типовых заданий, тестов, контрольных работ для диагностики выпо</w:t>
      </w:r>
      <w:r>
        <w:rPr>
          <w:rFonts w:ascii="Times New Roman" w:hAnsi="Times New Roman" w:cs="Times New Roman"/>
          <w:color w:val="auto"/>
          <w:sz w:val="28"/>
          <w:szCs w:val="28"/>
        </w:rPr>
        <w:t>лнения требований базового и по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вышенного уро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вня образовательного стандарта, 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бразцы оформления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различного ви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да работ (лабораторных, творческих, контрольных, самостоятельных и т.п.) и их анализ;  варианты зад</w:t>
      </w:r>
      <w:r>
        <w:rPr>
          <w:rFonts w:ascii="Times New Roman" w:hAnsi="Times New Roman" w:cs="Times New Roman"/>
          <w:color w:val="auto"/>
          <w:sz w:val="28"/>
          <w:szCs w:val="28"/>
        </w:rPr>
        <w:t>аний олимпиад, конкурсов, интел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лектуальных марафонов по профилю кабинета и их анализ;  рекомендации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организации и выполнению до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машних заданий;</w:t>
      </w:r>
      <w:proofErr w:type="gramEnd"/>
      <w:r w:rsidRPr="00B34D43">
        <w:rPr>
          <w:rFonts w:ascii="Times New Roman" w:hAnsi="Times New Roman" w:cs="Times New Roman"/>
          <w:color w:val="auto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color w:val="auto"/>
          <w:sz w:val="28"/>
          <w:szCs w:val="28"/>
        </w:rPr>
        <w:t>и по подготовке к различным фор</w:t>
      </w:r>
      <w:r w:rsidRPr="00B34D43">
        <w:rPr>
          <w:rFonts w:ascii="Times New Roman" w:hAnsi="Times New Roman" w:cs="Times New Roman"/>
          <w:color w:val="auto"/>
          <w:sz w:val="28"/>
          <w:szCs w:val="28"/>
        </w:rPr>
        <w:t>мам диагностики;  требования техники безопасности.</w:t>
      </w:r>
    </w:p>
    <w:p w:rsidR="00AC6857" w:rsidRDefault="00AC6857" w:rsidP="00EE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857" w:rsidRDefault="00AC6857" w:rsidP="00EE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857" w:rsidRDefault="00AC6857" w:rsidP="00EE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857" w:rsidSect="001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D3FC5C"/>
    <w:multiLevelType w:val="multilevel"/>
    <w:tmpl w:val="5E694A1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50F18AA"/>
    <w:multiLevelType w:val="multilevel"/>
    <w:tmpl w:val="C108D81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146AA7"/>
    <w:multiLevelType w:val="hybridMultilevel"/>
    <w:tmpl w:val="CD086AB0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B9277F"/>
    <w:multiLevelType w:val="hybridMultilevel"/>
    <w:tmpl w:val="F724B216"/>
    <w:lvl w:ilvl="0" w:tplc="AAC0F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</w:abstractNum>
  <w:abstractNum w:abstractNumId="6">
    <w:nsid w:val="1CDE399D"/>
    <w:multiLevelType w:val="multilevel"/>
    <w:tmpl w:val="E5BE71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23743F3"/>
    <w:multiLevelType w:val="hybridMultilevel"/>
    <w:tmpl w:val="F9F6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AE22DC"/>
    <w:multiLevelType w:val="hybridMultilevel"/>
    <w:tmpl w:val="1EB8BCAC"/>
    <w:lvl w:ilvl="0" w:tplc="3302595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9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82D33"/>
    <w:multiLevelType w:val="multilevel"/>
    <w:tmpl w:val="4EFE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16C6F47"/>
    <w:multiLevelType w:val="multilevel"/>
    <w:tmpl w:val="A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41157C4"/>
    <w:multiLevelType w:val="hybridMultilevel"/>
    <w:tmpl w:val="740A12CE"/>
    <w:lvl w:ilvl="0" w:tplc="C9484F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20C4808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0F3615"/>
    <w:multiLevelType w:val="hybridMultilevel"/>
    <w:tmpl w:val="2E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D7F8F"/>
    <w:multiLevelType w:val="multilevel"/>
    <w:tmpl w:val="AA5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3686B"/>
    <w:multiLevelType w:val="hybridMultilevel"/>
    <w:tmpl w:val="4CB2C8CE"/>
    <w:lvl w:ilvl="0" w:tplc="AAC0F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</w:abstractNum>
  <w:abstractNum w:abstractNumId="18">
    <w:nsid w:val="6B1674F4"/>
    <w:multiLevelType w:val="hybridMultilevel"/>
    <w:tmpl w:val="3462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1B40E7"/>
    <w:multiLevelType w:val="hybridMultilevel"/>
    <w:tmpl w:val="1C460EC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EB05D3"/>
    <w:multiLevelType w:val="hybridMultilevel"/>
    <w:tmpl w:val="2EBA19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7"/>
  </w:num>
  <w:num w:numId="8">
    <w:abstractNumId w:val="2"/>
  </w:num>
  <w:num w:numId="9">
    <w:abstractNumId w:val="15"/>
  </w:num>
  <w:num w:numId="10">
    <w:abstractNumId w:val="11"/>
  </w:num>
  <w:num w:numId="11">
    <w:abstractNumId w:val="4"/>
  </w:num>
  <w:num w:numId="12">
    <w:abstractNumId w:val="8"/>
  </w:num>
  <w:num w:numId="13">
    <w:abstractNumId w:val="19"/>
  </w:num>
  <w:num w:numId="14">
    <w:abstractNumId w:val="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71"/>
    <w:rsid w:val="00024FCC"/>
    <w:rsid w:val="000467B0"/>
    <w:rsid w:val="00152AAC"/>
    <w:rsid w:val="00165A8C"/>
    <w:rsid w:val="001C67C5"/>
    <w:rsid w:val="00203A48"/>
    <w:rsid w:val="00212DFE"/>
    <w:rsid w:val="002D66F2"/>
    <w:rsid w:val="0030513E"/>
    <w:rsid w:val="003D3110"/>
    <w:rsid w:val="00483BE9"/>
    <w:rsid w:val="004A2216"/>
    <w:rsid w:val="00571813"/>
    <w:rsid w:val="0057577E"/>
    <w:rsid w:val="00665EDC"/>
    <w:rsid w:val="006A6137"/>
    <w:rsid w:val="006B0522"/>
    <w:rsid w:val="006F5BD3"/>
    <w:rsid w:val="007478DB"/>
    <w:rsid w:val="00777755"/>
    <w:rsid w:val="00777EB7"/>
    <w:rsid w:val="007856C4"/>
    <w:rsid w:val="00792A65"/>
    <w:rsid w:val="007F128B"/>
    <w:rsid w:val="008E6EE2"/>
    <w:rsid w:val="00913E45"/>
    <w:rsid w:val="009272B1"/>
    <w:rsid w:val="009B7643"/>
    <w:rsid w:val="00A30D5E"/>
    <w:rsid w:val="00A43053"/>
    <w:rsid w:val="00A6098E"/>
    <w:rsid w:val="00A71E3E"/>
    <w:rsid w:val="00AC6857"/>
    <w:rsid w:val="00AF1333"/>
    <w:rsid w:val="00B259F1"/>
    <w:rsid w:val="00B34D43"/>
    <w:rsid w:val="00B92019"/>
    <w:rsid w:val="00B94664"/>
    <w:rsid w:val="00BA25F2"/>
    <w:rsid w:val="00BB3CDC"/>
    <w:rsid w:val="00C27610"/>
    <w:rsid w:val="00C37771"/>
    <w:rsid w:val="00C77B8D"/>
    <w:rsid w:val="00C84D61"/>
    <w:rsid w:val="00CC2926"/>
    <w:rsid w:val="00CD7746"/>
    <w:rsid w:val="00D56BEE"/>
    <w:rsid w:val="00DC7612"/>
    <w:rsid w:val="00E43071"/>
    <w:rsid w:val="00E81465"/>
    <w:rsid w:val="00EE3519"/>
    <w:rsid w:val="00EE7B8C"/>
    <w:rsid w:val="00F73A27"/>
    <w:rsid w:val="00F82466"/>
    <w:rsid w:val="00FD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1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2019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01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7755"/>
    <w:pPr>
      <w:spacing w:after="22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99"/>
    <w:qFormat/>
    <w:rsid w:val="00EE7B8C"/>
    <w:pPr>
      <w:spacing w:after="200"/>
      <w:ind w:left="720"/>
    </w:pPr>
    <w:rPr>
      <w:rFonts w:ascii="Calibri" w:hAnsi="Calibri" w:cs="Calibri"/>
      <w:color w:val="auto"/>
      <w:lang w:eastAsia="en-US"/>
    </w:rPr>
  </w:style>
  <w:style w:type="paragraph" w:styleId="a5">
    <w:name w:val="Body Text"/>
    <w:basedOn w:val="a"/>
    <w:link w:val="a6"/>
    <w:uiPriority w:val="99"/>
    <w:rsid w:val="00EE7B8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color w:val="auto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EE7B8C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E7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color w:val="auto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EE7B8C"/>
    <w:rPr>
      <w:rFonts w:ascii="Courier New" w:hAnsi="Courier New" w:cs="Courier New"/>
      <w:sz w:val="20"/>
      <w:szCs w:val="20"/>
      <w:lang w:eastAsia="ru-RU"/>
    </w:rPr>
  </w:style>
  <w:style w:type="character" w:styleId="a7">
    <w:name w:val="Strong"/>
    <w:uiPriority w:val="99"/>
    <w:qFormat/>
    <w:rsid w:val="00B34D43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B92019"/>
    <w:rPr>
      <w:rFonts w:cs="Times New Roman"/>
    </w:rPr>
  </w:style>
  <w:style w:type="character" w:styleId="a8">
    <w:name w:val="Emphasis"/>
    <w:uiPriority w:val="99"/>
    <w:qFormat/>
    <w:rsid w:val="00B92019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B9201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E6EE2"/>
    <w:pPr>
      <w:spacing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8E6EE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644</Words>
  <Characters>3675</Characters>
  <Application>Microsoft Office Word</Application>
  <DocSecurity>0</DocSecurity>
  <Lines>30</Lines>
  <Paragraphs>8</Paragraphs>
  <ScaleCrop>false</ScaleCrop>
  <Company>МОУ СОШ №33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cp:lastPrinted>2016-03-28T16:11:00Z</cp:lastPrinted>
  <dcterms:created xsi:type="dcterms:W3CDTF">2014-01-17T11:49:00Z</dcterms:created>
  <dcterms:modified xsi:type="dcterms:W3CDTF">2017-11-08T20:47:00Z</dcterms:modified>
</cp:coreProperties>
</file>